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99" w:rsidRPr="00616299" w:rsidRDefault="00A34069" w:rsidP="00616299">
      <w:pPr>
        <w:spacing w:after="0" w:line="240" w:lineRule="auto"/>
        <w:jc w:val="center"/>
        <w:rPr>
          <w:rFonts w:ascii="Times New Roman" w:eastAsia="Times New Roman" w:hAnsi="Times New Roman" w:cs="Times New Roman"/>
          <w:b/>
          <w:sz w:val="24"/>
          <w:szCs w:val="24"/>
        </w:rPr>
      </w:pPr>
      <w:r w:rsidRPr="00621CF8">
        <w:rPr>
          <w:rFonts w:ascii="Times New Roman" w:eastAsia="Times New Roman" w:hAnsi="Times New Roman" w:cs="Times New Roman"/>
          <w:b/>
          <w:sz w:val="24"/>
          <w:szCs w:val="24"/>
        </w:rPr>
        <w:t>Executive Summary</w:t>
      </w:r>
    </w:p>
    <w:p w:rsidR="00616299" w:rsidRPr="00616299" w:rsidRDefault="00616299">
      <w:pPr>
        <w:spacing w:after="0" w:line="240" w:lineRule="auto"/>
        <w:rPr>
          <w:rFonts w:ascii="Times New Roman" w:eastAsia="Times New Roman" w:hAnsi="Times New Roman" w:cs="Times New Roman"/>
          <w:sz w:val="16"/>
          <w:szCs w:val="16"/>
        </w:rPr>
      </w:pPr>
    </w:p>
    <w:p w:rsidR="0092504C" w:rsidRPr="00616299" w:rsidRDefault="00A34069">
      <w:pPr>
        <w:spacing w:after="0" w:line="240" w:lineRule="auto"/>
        <w:rPr>
          <w:rFonts w:ascii="Times New Roman" w:eastAsia="Times New Roman" w:hAnsi="Times New Roman" w:cs="Times New Roman"/>
          <w:sz w:val="24"/>
          <w:szCs w:val="24"/>
        </w:rPr>
      </w:pPr>
      <w:proofErr w:type="spellStart"/>
      <w:r w:rsidRPr="00616299">
        <w:rPr>
          <w:rFonts w:ascii="Times New Roman" w:eastAsia="Times New Roman" w:hAnsi="Times New Roman" w:cs="Times New Roman"/>
          <w:sz w:val="24"/>
          <w:szCs w:val="24"/>
        </w:rPr>
        <w:t>CreatiOn</w:t>
      </w:r>
      <w:proofErr w:type="spellEnd"/>
      <w:r w:rsidRPr="00616299">
        <w:rPr>
          <w:rFonts w:ascii="Times New Roman" w:eastAsia="Times New Roman" w:hAnsi="Times New Roman" w:cs="Times New Roman"/>
          <w:sz w:val="24"/>
          <w:szCs w:val="24"/>
        </w:rPr>
        <w:t xml:space="preserve"> Child Care Center</w:t>
      </w:r>
    </w:p>
    <w:p w:rsidR="0092504C" w:rsidRDefault="00A340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 </w:t>
      </w:r>
      <w:r w:rsidR="001F3353">
        <w:rPr>
          <w:rFonts w:ascii="Times New Roman" w:eastAsia="Times New Roman" w:hAnsi="Times New Roman" w:cs="Times New Roman"/>
          <w:sz w:val="24"/>
          <w:szCs w:val="24"/>
        </w:rPr>
        <w:t>3101</w:t>
      </w:r>
      <w:r w:rsidR="00475304">
        <w:rPr>
          <w:rFonts w:ascii="Times New Roman" w:eastAsia="Times New Roman" w:hAnsi="Times New Roman" w:cs="Times New Roman"/>
          <w:sz w:val="24"/>
          <w:szCs w:val="24"/>
        </w:rPr>
        <w:t>-</w:t>
      </w:r>
      <w:r w:rsidR="001F3353">
        <w:rPr>
          <w:rFonts w:ascii="Times New Roman" w:eastAsia="Times New Roman" w:hAnsi="Times New Roman" w:cs="Times New Roman"/>
          <w:sz w:val="24"/>
          <w:szCs w:val="24"/>
        </w:rPr>
        <w:t>3102</w:t>
      </w:r>
      <w:r>
        <w:rPr>
          <w:rFonts w:ascii="Times New Roman" w:eastAsia="Times New Roman" w:hAnsi="Times New Roman" w:cs="Times New Roman"/>
          <w:sz w:val="24"/>
          <w:szCs w:val="24"/>
        </w:rPr>
        <w:t xml:space="preserve">, Building No.1, </w:t>
      </w:r>
      <w:proofErr w:type="spellStart"/>
      <w:r>
        <w:rPr>
          <w:rFonts w:ascii="Times New Roman" w:eastAsia="Times New Roman" w:hAnsi="Times New Roman" w:cs="Times New Roman"/>
          <w:sz w:val="24"/>
          <w:szCs w:val="24"/>
        </w:rPr>
        <w:t>Li’ou</w:t>
      </w:r>
      <w:proofErr w:type="spellEnd"/>
      <w:r>
        <w:rPr>
          <w:rFonts w:ascii="Times New Roman" w:eastAsia="Times New Roman" w:hAnsi="Times New Roman" w:cs="Times New Roman"/>
          <w:sz w:val="24"/>
          <w:szCs w:val="24"/>
        </w:rPr>
        <w:t xml:space="preserve"> Splendid Apartment, 88 </w:t>
      </w:r>
      <w:proofErr w:type="spellStart"/>
      <w:r>
        <w:rPr>
          <w:rFonts w:ascii="Times New Roman" w:eastAsia="Times New Roman" w:hAnsi="Times New Roman" w:cs="Times New Roman"/>
          <w:sz w:val="24"/>
          <w:szCs w:val="24"/>
        </w:rPr>
        <w:t>Daxue</w:t>
      </w:r>
      <w:proofErr w:type="spellEnd"/>
      <w:r>
        <w:rPr>
          <w:rFonts w:ascii="Times New Roman" w:eastAsia="Times New Roman" w:hAnsi="Times New Roman" w:cs="Times New Roman"/>
          <w:sz w:val="24"/>
          <w:szCs w:val="24"/>
        </w:rPr>
        <w:t xml:space="preserve"> Road, Wenzhou, China</w:t>
      </w:r>
    </w:p>
    <w:p w:rsidR="0092504C" w:rsidRDefault="00A340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Ailsa Huang (HUANG YIPEI); </w:t>
      </w:r>
      <w:hyperlink r:id="rId4">
        <w:r>
          <w:rPr>
            <w:rFonts w:ascii="Times New Roman" w:eastAsia="Times New Roman" w:hAnsi="Times New Roman" w:cs="Times New Roman"/>
            <w:sz w:val="24"/>
            <w:szCs w:val="24"/>
          </w:rPr>
          <w:t>huangyip@kean.edu</w:t>
        </w:r>
      </w:hyperlink>
      <w:r>
        <w:rPr>
          <w:rFonts w:ascii="Times New Roman" w:eastAsia="Times New Roman" w:hAnsi="Times New Roman" w:cs="Times New Roman"/>
          <w:sz w:val="24"/>
          <w:szCs w:val="24"/>
        </w:rPr>
        <w:t>; +86 13819765755</w:t>
      </w:r>
    </w:p>
    <w:p w:rsidR="0092504C" w:rsidRDefault="00A340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 Zhang (ZHANG LIMEI); </w:t>
      </w:r>
      <w:hyperlink r:id="rId5">
        <w:r>
          <w:rPr>
            <w:rFonts w:ascii="Times New Roman" w:eastAsia="Times New Roman" w:hAnsi="Times New Roman" w:cs="Times New Roman"/>
            <w:sz w:val="24"/>
            <w:szCs w:val="24"/>
          </w:rPr>
          <w:t>zhanglim@kean.edu</w:t>
        </w:r>
      </w:hyperlink>
      <w:r>
        <w:rPr>
          <w:rFonts w:ascii="Times New Roman" w:eastAsia="Times New Roman" w:hAnsi="Times New Roman" w:cs="Times New Roman"/>
          <w:sz w:val="24"/>
          <w:szCs w:val="24"/>
        </w:rPr>
        <w:t>; +86 15057726317</w:t>
      </w:r>
    </w:p>
    <w:p w:rsidR="0092504C" w:rsidRDefault="00A340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Ye (YE YINAN); yeyi@kean.edu; +86 15958676655</w:t>
      </w:r>
    </w:p>
    <w:p w:rsidR="0092504C" w:rsidRPr="000441C4" w:rsidRDefault="0092504C">
      <w:pPr>
        <w:spacing w:after="0" w:line="240" w:lineRule="auto"/>
        <w:rPr>
          <w:rFonts w:ascii="Times New Roman" w:eastAsia="Times New Roman" w:hAnsi="Times New Roman" w:cs="Times New Roman"/>
          <w:sz w:val="5"/>
          <w:szCs w:val="5"/>
        </w:rPr>
      </w:pPr>
    </w:p>
    <w:p w:rsidR="0092504C" w:rsidRPr="003E14B9" w:rsidRDefault="00A34069">
      <w:pPr>
        <w:spacing w:after="0" w:line="240" w:lineRule="auto"/>
        <w:rPr>
          <w:rFonts w:ascii="Times New Roman" w:eastAsia="Times New Roman" w:hAnsi="Times New Roman" w:cs="Times New Roman"/>
          <w:b/>
          <w:sz w:val="24"/>
          <w:szCs w:val="24"/>
          <w:highlight w:val="yellow"/>
        </w:rPr>
      </w:pPr>
      <w:r w:rsidRPr="003E14B9">
        <w:rPr>
          <w:rFonts w:ascii="Times New Roman" w:eastAsia="Times New Roman" w:hAnsi="Times New Roman" w:cs="Times New Roman"/>
          <w:b/>
          <w:sz w:val="24"/>
          <w:szCs w:val="24"/>
        </w:rPr>
        <w:t>1. Problem</w:t>
      </w:r>
    </w:p>
    <w:p w:rsidR="0092504C" w:rsidRDefault="00A340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data by Wenzhou Bureau of Statistics, the number of working people in </w:t>
      </w:r>
      <w:proofErr w:type="spellStart"/>
      <w:r>
        <w:rPr>
          <w:rFonts w:ascii="Times New Roman" w:eastAsia="Times New Roman" w:hAnsi="Times New Roman" w:cs="Times New Roman"/>
          <w:sz w:val="24"/>
          <w:szCs w:val="24"/>
        </w:rPr>
        <w:t>Ouhai</w:t>
      </w:r>
      <w:proofErr w:type="spellEnd"/>
      <w:r>
        <w:rPr>
          <w:rFonts w:ascii="Times New Roman" w:eastAsia="Times New Roman" w:hAnsi="Times New Roman" w:cs="Times New Roman"/>
          <w:sz w:val="24"/>
          <w:szCs w:val="24"/>
        </w:rPr>
        <w:t xml:space="preserve"> District increased rapidly by 45% from 2016 to 2017, which is the second highest among Wenzhou city. Nonetheless, with the increasing number of dual-career families, the issue regarding proper care for children has become a source of anxiety in modern life because children might not be well cared by busy working parents. As a vivid example, a survey shows 93% of Wenzhou-Kean University employees had a conflict between working and taking care of the children. As a consequence, there is a keen need to build a better infrastructure to relieve working parents’ work-family pressure and provide children with a safe and comfortable growing environment.</w:t>
      </w:r>
    </w:p>
    <w:p w:rsidR="0092504C" w:rsidRPr="000441C4" w:rsidRDefault="0092504C">
      <w:pPr>
        <w:spacing w:after="0" w:line="240" w:lineRule="auto"/>
        <w:jc w:val="both"/>
        <w:rPr>
          <w:rFonts w:ascii="Times New Roman" w:eastAsia="Times New Roman" w:hAnsi="Times New Roman" w:cs="Times New Roman"/>
          <w:sz w:val="5"/>
          <w:szCs w:val="5"/>
        </w:rPr>
      </w:pPr>
    </w:p>
    <w:p w:rsidR="0092504C" w:rsidRPr="003E14B9" w:rsidRDefault="00A34069">
      <w:pPr>
        <w:spacing w:after="0" w:line="240" w:lineRule="auto"/>
        <w:jc w:val="both"/>
        <w:rPr>
          <w:rFonts w:ascii="Times New Roman" w:eastAsia="Times New Roman" w:hAnsi="Times New Roman" w:cs="Times New Roman"/>
          <w:b/>
          <w:sz w:val="24"/>
          <w:szCs w:val="24"/>
        </w:rPr>
      </w:pPr>
      <w:r w:rsidRPr="003E14B9">
        <w:rPr>
          <w:rFonts w:ascii="Times New Roman" w:eastAsia="Times New Roman" w:hAnsi="Times New Roman" w:cs="Times New Roman"/>
          <w:b/>
          <w:sz w:val="24"/>
          <w:szCs w:val="24"/>
        </w:rPr>
        <w:t>2. Solution</w:t>
      </w:r>
    </w:p>
    <w:p w:rsidR="0092504C" w:rsidRDefault="00A340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solve this problem, the team plans to establish a child-care center named </w:t>
      </w:r>
      <w:proofErr w:type="spellStart"/>
      <w:r>
        <w:rPr>
          <w:rFonts w:ascii="Times New Roman" w:eastAsia="Times New Roman" w:hAnsi="Times New Roman" w:cs="Times New Roman"/>
          <w:i/>
          <w:sz w:val="24"/>
          <w:szCs w:val="24"/>
        </w:rPr>
        <w:t>CreatiOn</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CreatiOn</w:t>
      </w:r>
      <w:proofErr w:type="spellEnd"/>
      <w:r>
        <w:rPr>
          <w:rFonts w:ascii="Times New Roman" w:eastAsia="Times New Roman" w:hAnsi="Times New Roman" w:cs="Times New Roman"/>
          <w:sz w:val="24"/>
          <w:szCs w:val="24"/>
        </w:rPr>
        <w:t>” is the combination of “Creat</w:t>
      </w:r>
      <w:r w:rsidR="00C2052A">
        <w:rPr>
          <w:rFonts w:ascii="Times New Roman" w:eastAsia="Times New Roman" w:hAnsi="Times New Roman" w:cs="Times New Roman" w:hint="eastAsia"/>
          <w:sz w:val="24"/>
          <w:szCs w:val="24"/>
        </w:rPr>
        <w:t>ivity</w:t>
      </w:r>
      <w:r>
        <w:rPr>
          <w:rFonts w:ascii="Times New Roman" w:eastAsia="Times New Roman" w:hAnsi="Times New Roman" w:cs="Times New Roman"/>
          <w:sz w:val="24"/>
          <w:szCs w:val="24"/>
        </w:rPr>
        <w:t xml:space="preserve">” and “On”, so the business is committed to providing innovative </w:t>
      </w:r>
      <w:r w:rsidR="00BB5420">
        <w:rPr>
          <w:rFonts w:ascii="Times New Roman" w:eastAsia="Times New Roman" w:hAnsi="Times New Roman" w:cs="Times New Roman"/>
          <w:sz w:val="24"/>
          <w:szCs w:val="24"/>
        </w:rPr>
        <w:t>child caring</w:t>
      </w:r>
      <w:r w:rsidR="00AC047E">
        <w:rPr>
          <w:rFonts w:ascii="Times New Roman" w:eastAsia="Times New Roman" w:hAnsi="Times New Roman" w:cs="Times New Roman"/>
          <w:sz w:val="24"/>
          <w:szCs w:val="24"/>
          <w:lang w:val="en-US"/>
        </w:rPr>
        <w:t xml:space="preserve"> and cultivat</w:t>
      </w:r>
      <w:r w:rsidR="00036CF1">
        <w:rPr>
          <w:rFonts w:ascii="Times New Roman" w:eastAsia="Times New Roman" w:hAnsi="Times New Roman" w:cs="Times New Roman"/>
          <w:sz w:val="24"/>
          <w:szCs w:val="24"/>
          <w:lang w:val="en-US"/>
        </w:rPr>
        <w:t>ing</w:t>
      </w:r>
      <w:r w:rsidR="00AC047E">
        <w:rPr>
          <w:rFonts w:ascii="Times New Roman" w:eastAsia="Times New Roman" w:hAnsi="Times New Roman" w:cs="Times New Roman"/>
          <w:sz w:val="24"/>
          <w:szCs w:val="24"/>
          <w:lang w:val="en-US"/>
        </w:rPr>
        <w:t xml:space="preserve"> children’s creativity</w:t>
      </w:r>
      <w:r>
        <w:rPr>
          <w:rFonts w:ascii="Times New Roman" w:eastAsia="Times New Roman" w:hAnsi="Times New Roman" w:cs="Times New Roman"/>
          <w:sz w:val="24"/>
          <w:szCs w:val="24"/>
        </w:rPr>
        <w:t xml:space="preserve">, and the company slogan </w:t>
      </w:r>
      <w:r w:rsidR="00036CF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“let creat</w:t>
      </w:r>
      <w:r w:rsidR="00C2052A">
        <w:rPr>
          <w:rFonts w:ascii="Times New Roman" w:eastAsia="Times New Roman" w:hAnsi="Times New Roman" w:cs="Times New Roman"/>
          <w:sz w:val="24"/>
          <w:szCs w:val="24"/>
        </w:rPr>
        <w:t>ivity</w:t>
      </w:r>
      <w:r>
        <w:rPr>
          <w:rFonts w:ascii="Times New Roman" w:eastAsia="Times New Roman" w:hAnsi="Times New Roman" w:cs="Times New Roman"/>
          <w:sz w:val="24"/>
          <w:szCs w:val="24"/>
        </w:rPr>
        <w:t xml:space="preserve"> go on and on”. In terms of product, we provide four programs for our customers. </w:t>
      </w:r>
      <w:r w:rsidR="009807EC">
        <w:rPr>
          <w:rFonts w:ascii="Times New Roman" w:eastAsia="Times New Roman" w:hAnsi="Times New Roman" w:cs="Times New Roman"/>
          <w:sz w:val="24"/>
          <w:szCs w:val="24"/>
        </w:rPr>
        <w:t xml:space="preserve">The first three </w:t>
      </w:r>
      <w:r w:rsidR="009807EC">
        <w:rPr>
          <w:rFonts w:ascii="Times New Roman" w:eastAsia="Times New Roman" w:hAnsi="Times New Roman" w:cs="Times New Roman"/>
          <w:sz w:val="24"/>
          <w:szCs w:val="24"/>
          <w:lang w:val="en-US"/>
        </w:rPr>
        <w:t>a</w:t>
      </w:r>
      <w:bookmarkStart w:id="0" w:name="_GoBack"/>
      <w:bookmarkEnd w:id="0"/>
      <w:r w:rsidR="009807EC">
        <w:rPr>
          <w:rFonts w:ascii="Times New Roman" w:eastAsia="Times New Roman" w:hAnsi="Times New Roman" w:cs="Times New Roman"/>
          <w:sz w:val="24"/>
          <w:szCs w:val="24"/>
          <w:lang w:val="en-US"/>
        </w:rPr>
        <w:t xml:space="preserve">re aimed to strengthen children’s physical capability, intellectual ability and multicultural perspective. </w:t>
      </w:r>
      <w:r w:rsidR="009807EC" w:rsidRPr="005645B4">
        <w:rPr>
          <w:rFonts w:ascii="Times New Roman" w:eastAsia="Times New Roman" w:hAnsi="Times New Roman" w:cs="Times New Roman"/>
          <w:sz w:val="24"/>
          <w:szCs w:val="24"/>
          <w:lang w:val="en-US"/>
        </w:rPr>
        <w:t xml:space="preserve">Each of </w:t>
      </w:r>
      <w:r w:rsidR="009807EC">
        <w:rPr>
          <w:rFonts w:ascii="Times New Roman" w:eastAsia="Times New Roman" w:hAnsi="Times New Roman" w:cs="Times New Roman"/>
          <w:sz w:val="24"/>
          <w:szCs w:val="24"/>
          <w:lang w:val="en-US"/>
        </w:rPr>
        <w:t xml:space="preserve">these </w:t>
      </w:r>
      <w:r w:rsidR="009807EC" w:rsidRPr="005645B4">
        <w:rPr>
          <w:rFonts w:ascii="Times New Roman" w:eastAsia="Times New Roman" w:hAnsi="Times New Roman" w:cs="Times New Roman"/>
          <w:sz w:val="24"/>
          <w:szCs w:val="24"/>
          <w:lang w:val="en-US"/>
        </w:rPr>
        <w:t>three</w:t>
      </w:r>
      <w:r w:rsidR="009807EC">
        <w:rPr>
          <w:rFonts w:ascii="Times New Roman" w:eastAsia="Times New Roman" w:hAnsi="Times New Roman" w:cs="Times New Roman"/>
          <w:sz w:val="24"/>
          <w:szCs w:val="24"/>
          <w:lang w:val="en-US"/>
        </w:rPr>
        <w:t xml:space="preserve"> include</w:t>
      </w:r>
      <w:r w:rsidR="009807EC">
        <w:rPr>
          <w:rFonts w:ascii="Times New Roman" w:eastAsia="Times New Roman" w:hAnsi="Times New Roman" w:cs="Times New Roman" w:hint="eastAsia"/>
          <w:sz w:val="24"/>
          <w:szCs w:val="24"/>
          <w:lang w:val="en-US"/>
        </w:rPr>
        <w:t>s</w:t>
      </w:r>
      <w:r w:rsidR="009807EC">
        <w:rPr>
          <w:rFonts w:ascii="Times New Roman" w:eastAsia="Times New Roman" w:hAnsi="Times New Roman" w:cs="Times New Roman"/>
          <w:sz w:val="24"/>
          <w:szCs w:val="24"/>
          <w:lang w:val="en-US"/>
        </w:rPr>
        <w:t xml:space="preserve"> several basic courses (physical training, music, etc.) to make different combination</w:t>
      </w:r>
      <w:r w:rsidR="006D2B51">
        <w:rPr>
          <w:rFonts w:ascii="Times New Roman" w:eastAsia="Times New Roman" w:hAnsi="Times New Roman" w:cs="Times New Roman"/>
          <w:sz w:val="24"/>
          <w:szCs w:val="24"/>
          <w:lang w:val="en-US"/>
        </w:rPr>
        <w:t>s</w:t>
      </w:r>
      <w:r w:rsidR="00047076">
        <w:rPr>
          <w:rFonts w:ascii="Times New Roman" w:eastAsia="Times New Roman" w:hAnsi="Times New Roman" w:cs="Times New Roman"/>
          <w:sz w:val="24"/>
          <w:szCs w:val="24"/>
          <w:lang w:val="en-US"/>
        </w:rPr>
        <w:t>. Differently, D</w:t>
      </w:r>
      <w:r w:rsidR="006D2B51">
        <w:rPr>
          <w:rFonts w:ascii="Times New Roman" w:eastAsia="Times New Roman" w:hAnsi="Times New Roman" w:cs="Times New Roman"/>
          <w:sz w:val="24"/>
          <w:szCs w:val="24"/>
          <w:lang w:val="en-US"/>
        </w:rPr>
        <w:t>ay-Care Program provides a</w:t>
      </w:r>
      <w:r w:rsidR="00412938">
        <w:rPr>
          <w:rFonts w:ascii="Times New Roman" w:eastAsia="Times New Roman" w:hAnsi="Times New Roman" w:cs="Times New Roman"/>
          <w:sz w:val="24"/>
          <w:szCs w:val="24"/>
          <w:lang w:val="en-US"/>
        </w:rPr>
        <w:t xml:space="preserve">n </w:t>
      </w:r>
      <w:r w:rsidR="006D2B51">
        <w:rPr>
          <w:rFonts w:ascii="Times New Roman" w:eastAsia="Times New Roman" w:hAnsi="Times New Roman" w:cs="Times New Roman"/>
          <w:sz w:val="24"/>
          <w:szCs w:val="24"/>
          <w:lang w:val="en-US"/>
        </w:rPr>
        <w:t>entertaining place for children to stay without parents worrying</w:t>
      </w:r>
      <w:r w:rsidR="00412938">
        <w:rPr>
          <w:rFonts w:ascii="Times New Roman" w:eastAsia="Times New Roman" w:hAnsi="Times New Roman" w:cs="Times New Roman"/>
          <w:sz w:val="24"/>
          <w:szCs w:val="24"/>
          <w:lang w:val="en-US"/>
        </w:rPr>
        <w:t xml:space="preserve"> about their safety</w:t>
      </w:r>
      <w:r w:rsidR="006D2B5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The details are shown in the table below:</w:t>
      </w:r>
    </w:p>
    <w:p w:rsidR="0092504C" w:rsidRDefault="00A34069" w:rsidP="009B4E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6835195" cy="12706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933951" cy="1288993"/>
                    </a:xfrm>
                    <a:prstGeom prst="rect">
                      <a:avLst/>
                    </a:prstGeom>
                    <a:ln/>
                  </pic:spPr>
                </pic:pic>
              </a:graphicData>
            </a:graphic>
          </wp:inline>
        </w:drawing>
      </w:r>
    </w:p>
    <w:p w:rsidR="0092504C" w:rsidRDefault="00A340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 to the excellent promotion strategy, the business considers social media to be the main advertising platform, including </w:t>
      </w:r>
      <w:r>
        <w:rPr>
          <w:rFonts w:ascii="Times New Roman" w:eastAsia="Times New Roman" w:hAnsi="Times New Roman" w:cs="Times New Roman"/>
          <w:i/>
          <w:sz w:val="24"/>
          <w:szCs w:val="24"/>
        </w:rPr>
        <w:t>Weibo</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WeChat</w:t>
      </w:r>
      <w:r>
        <w:rPr>
          <w:rFonts w:ascii="Times New Roman" w:eastAsia="Times New Roman" w:hAnsi="Times New Roman" w:cs="Times New Roman"/>
          <w:sz w:val="24"/>
          <w:szCs w:val="24"/>
        </w:rPr>
        <w:t xml:space="preserve">, as well as some of traditional ads, such as brochure, sales letter, and website. </w:t>
      </w:r>
      <w:proofErr w:type="spellStart"/>
      <w:r>
        <w:rPr>
          <w:rFonts w:ascii="Times New Roman" w:eastAsia="Times New Roman" w:hAnsi="Times New Roman" w:cs="Times New Roman"/>
          <w:i/>
          <w:sz w:val="24"/>
          <w:szCs w:val="24"/>
        </w:rPr>
        <w:t>CreatiOn</w:t>
      </w:r>
      <w:proofErr w:type="spellEnd"/>
      <w:r>
        <w:rPr>
          <w:rFonts w:ascii="Times New Roman" w:eastAsia="Times New Roman" w:hAnsi="Times New Roman" w:cs="Times New Roman"/>
          <w:sz w:val="24"/>
          <w:szCs w:val="24"/>
        </w:rPr>
        <w:t xml:space="preserve"> will regularly hold big events to improve customer engagement. As for place, </w:t>
      </w:r>
      <w:proofErr w:type="spellStart"/>
      <w:r>
        <w:rPr>
          <w:rFonts w:ascii="Times New Roman" w:eastAsia="Times New Roman" w:hAnsi="Times New Roman" w:cs="Times New Roman"/>
          <w:i/>
          <w:sz w:val="24"/>
          <w:szCs w:val="24"/>
        </w:rPr>
        <w:t>CreatiOn</w:t>
      </w:r>
      <w:proofErr w:type="spellEnd"/>
      <w:r>
        <w:rPr>
          <w:rFonts w:ascii="Times New Roman" w:eastAsia="Times New Roman" w:hAnsi="Times New Roman" w:cs="Times New Roman"/>
          <w:sz w:val="24"/>
          <w:szCs w:val="24"/>
        </w:rPr>
        <w:t xml:space="preserve"> plans to locate the business near WKU, and the specific location will be at Room </w:t>
      </w:r>
      <w:r w:rsidR="00475304">
        <w:rPr>
          <w:rFonts w:ascii="Times New Roman" w:eastAsia="Times New Roman" w:hAnsi="Times New Roman" w:cs="Times New Roman"/>
          <w:sz w:val="24"/>
          <w:szCs w:val="24"/>
        </w:rPr>
        <w:t>3101-3102</w:t>
      </w:r>
      <w:r>
        <w:rPr>
          <w:rFonts w:ascii="Times New Roman" w:eastAsia="Times New Roman" w:hAnsi="Times New Roman" w:cs="Times New Roman"/>
          <w:sz w:val="24"/>
          <w:szCs w:val="24"/>
        </w:rPr>
        <w:t xml:space="preserve">, Building No.1, </w:t>
      </w:r>
      <w:proofErr w:type="spellStart"/>
      <w:r>
        <w:rPr>
          <w:rFonts w:ascii="Times New Roman" w:eastAsia="Times New Roman" w:hAnsi="Times New Roman" w:cs="Times New Roman"/>
          <w:sz w:val="24"/>
          <w:szCs w:val="24"/>
        </w:rPr>
        <w:t>Li’ou</w:t>
      </w:r>
      <w:proofErr w:type="spellEnd"/>
      <w:r>
        <w:rPr>
          <w:rFonts w:ascii="Times New Roman" w:eastAsia="Times New Roman" w:hAnsi="Times New Roman" w:cs="Times New Roman"/>
          <w:sz w:val="24"/>
          <w:szCs w:val="24"/>
        </w:rPr>
        <w:t xml:space="preserve"> Splendid Apartment</w:t>
      </w:r>
      <w:r w:rsidR="00475304">
        <w:rPr>
          <w:rFonts w:ascii="Times New Roman" w:eastAsia="Times New Roman" w:hAnsi="Times New Roman" w:cs="Times New Roman"/>
          <w:sz w:val="24"/>
          <w:szCs w:val="24"/>
        </w:rPr>
        <w:t xml:space="preserve"> to ensure the safety of children</w:t>
      </w:r>
      <w:r>
        <w:rPr>
          <w:rFonts w:ascii="Times New Roman" w:eastAsia="Times New Roman" w:hAnsi="Times New Roman" w:cs="Times New Roman"/>
          <w:sz w:val="24"/>
          <w:szCs w:val="24"/>
        </w:rPr>
        <w:t>.</w:t>
      </w:r>
      <w:r w:rsidR="006F120A">
        <w:rPr>
          <w:rFonts w:ascii="Times New Roman" w:eastAsia="Times New Roman" w:hAnsi="Times New Roman" w:cs="Times New Roman"/>
          <w:sz w:val="24"/>
          <w:szCs w:val="24"/>
          <w:lang w:val="en-US"/>
        </w:rPr>
        <w:t xml:space="preserve"> In order to offer a superior service</w:t>
      </w:r>
      <w:r w:rsidR="00106D97">
        <w:rPr>
          <w:rFonts w:ascii="Times New Roman" w:eastAsia="Times New Roman" w:hAnsi="Times New Roman" w:cs="Times New Roman"/>
          <w:sz w:val="24"/>
          <w:szCs w:val="24"/>
          <w:lang w:val="en-US"/>
        </w:rPr>
        <w:t xml:space="preserve"> in Day-Care Program</w:t>
      </w:r>
      <w:r w:rsidR="006D2B51">
        <w:rPr>
          <w:rFonts w:ascii="Times New Roman" w:eastAsia="Times New Roman" w:hAnsi="Times New Roman" w:cs="Times New Roman"/>
          <w:sz w:val="24"/>
          <w:szCs w:val="24"/>
          <w:lang w:val="en-US"/>
        </w:rPr>
        <w:t>, the business plan</w:t>
      </w:r>
      <w:r w:rsidR="00106D97">
        <w:rPr>
          <w:rFonts w:ascii="Times New Roman" w:eastAsia="Times New Roman" w:hAnsi="Times New Roman" w:cs="Times New Roman"/>
          <w:sz w:val="24"/>
          <w:szCs w:val="24"/>
          <w:lang w:val="en-US"/>
        </w:rPr>
        <w:t>s</w:t>
      </w:r>
      <w:r w:rsidR="006D2B51">
        <w:rPr>
          <w:rFonts w:ascii="Times New Roman" w:eastAsia="Times New Roman" w:hAnsi="Times New Roman" w:cs="Times New Roman"/>
          <w:sz w:val="24"/>
          <w:szCs w:val="24"/>
          <w:lang w:val="en-US"/>
        </w:rPr>
        <w:t xml:space="preserve"> to hire senior babysitters and train our own loyal professional babysitter team. </w:t>
      </w:r>
      <w:r>
        <w:rPr>
          <w:rFonts w:ascii="Times New Roman" w:eastAsia="Times New Roman" w:hAnsi="Times New Roman" w:cs="Times New Roman"/>
          <w:sz w:val="24"/>
          <w:szCs w:val="24"/>
        </w:rPr>
        <w:t>In additio</w:t>
      </w:r>
      <w:r w:rsidR="00EA0DC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teachers in our center need to have a multicultural background and excellent knowledge on Chinese and foreign culture. We would not only hire teachers from the outside but also students in WKU who are suitable in this position. Regarding physical evidence, to promote the brand, the company decides its feature color, ginger, and most of the physical objects </w:t>
      </w:r>
      <w:r w:rsidR="00A1701E">
        <w:rPr>
          <w:rFonts w:ascii="Times New Roman" w:eastAsia="Times New Roman" w:hAnsi="Times New Roman" w:cs="Times New Roman"/>
          <w:sz w:val="24"/>
          <w:szCs w:val="24"/>
        </w:rPr>
        <w:t xml:space="preserve">in the center including working uniform </w:t>
      </w:r>
      <w:r>
        <w:rPr>
          <w:rFonts w:ascii="Times New Roman" w:eastAsia="Times New Roman" w:hAnsi="Times New Roman" w:cs="Times New Roman"/>
          <w:sz w:val="24"/>
          <w:szCs w:val="24"/>
        </w:rPr>
        <w:t xml:space="preserve">will share the same color. With respect to the process, </w:t>
      </w:r>
      <w:proofErr w:type="spellStart"/>
      <w:r>
        <w:rPr>
          <w:rFonts w:ascii="Times New Roman" w:eastAsia="Times New Roman" w:hAnsi="Times New Roman" w:cs="Times New Roman"/>
          <w:i/>
          <w:sz w:val="24"/>
          <w:szCs w:val="24"/>
        </w:rPr>
        <w:t>CreatiOn</w:t>
      </w:r>
      <w:proofErr w:type="spellEnd"/>
      <w:r>
        <w:rPr>
          <w:rFonts w:ascii="Times New Roman" w:eastAsia="Times New Roman" w:hAnsi="Times New Roman" w:cs="Times New Roman"/>
          <w:sz w:val="24"/>
          <w:szCs w:val="24"/>
        </w:rPr>
        <w:t xml:space="preserve"> will establish online reservation and registration. Alternatively, parents can go to the center and do </w:t>
      </w:r>
      <w:r w:rsidR="00A1701E">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in person. </w:t>
      </w:r>
    </w:p>
    <w:p w:rsidR="0092504C" w:rsidRPr="000441C4" w:rsidRDefault="0092504C">
      <w:pPr>
        <w:spacing w:after="0" w:line="240" w:lineRule="auto"/>
        <w:jc w:val="both"/>
        <w:rPr>
          <w:rFonts w:ascii="Times New Roman" w:eastAsia="Times New Roman" w:hAnsi="Times New Roman" w:cs="Times New Roman"/>
          <w:sz w:val="5"/>
          <w:szCs w:val="5"/>
        </w:rPr>
      </w:pPr>
    </w:p>
    <w:p w:rsidR="0092504C" w:rsidRPr="003E14B9" w:rsidRDefault="00A34069">
      <w:pPr>
        <w:spacing w:after="0" w:line="240" w:lineRule="auto"/>
        <w:jc w:val="both"/>
        <w:rPr>
          <w:rFonts w:ascii="Times New Roman" w:eastAsia="Times New Roman" w:hAnsi="Times New Roman" w:cs="Times New Roman"/>
          <w:b/>
          <w:sz w:val="24"/>
          <w:szCs w:val="24"/>
        </w:rPr>
      </w:pPr>
      <w:r w:rsidRPr="003E14B9">
        <w:rPr>
          <w:rFonts w:ascii="Times New Roman" w:eastAsia="Times New Roman" w:hAnsi="Times New Roman" w:cs="Times New Roman"/>
          <w:b/>
          <w:sz w:val="24"/>
          <w:szCs w:val="24"/>
        </w:rPr>
        <w:t>3. Competition and Competitive Advantage</w:t>
      </w:r>
    </w:p>
    <w:p w:rsidR="0092504C" w:rsidRDefault="00A34069" w:rsidP="00D311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there is no child care center within </w:t>
      </w:r>
      <w:proofErr w:type="spellStart"/>
      <w:r>
        <w:rPr>
          <w:rFonts w:ascii="Times New Roman" w:eastAsia="Times New Roman" w:hAnsi="Times New Roman" w:cs="Times New Roman"/>
          <w:sz w:val="24"/>
          <w:szCs w:val="24"/>
        </w:rPr>
        <w:t>Li’ao</w:t>
      </w:r>
      <w:proofErr w:type="spellEnd"/>
      <w:r>
        <w:rPr>
          <w:rFonts w:ascii="Times New Roman" w:eastAsia="Times New Roman" w:hAnsi="Times New Roman" w:cs="Times New Roman"/>
          <w:sz w:val="24"/>
          <w:szCs w:val="24"/>
        </w:rPr>
        <w:t xml:space="preserve"> Subdistrict,</w:t>
      </w:r>
      <w:proofErr w:type="spellStart"/>
      <w:r>
        <w:rPr>
          <w:rFonts w:ascii="Times New Roman" w:eastAsia="Times New Roman" w:hAnsi="Times New Roman" w:cs="Times New Roman"/>
          <w:sz w:val="24"/>
          <w:szCs w:val="24"/>
        </w:rPr>
        <w:t xml:space="preserve"> but </w:t>
      </w:r>
      <w:r>
        <w:rPr>
          <w:rFonts w:ascii="Times New Roman" w:eastAsia="Times New Roman" w:hAnsi="Times New Roman" w:cs="Times New Roman"/>
          <w:i/>
          <w:sz w:val="24"/>
          <w:szCs w:val="24"/>
        </w:rPr>
        <w:t>Shichida</w:t>
      </w:r>
      <w:proofErr w:type="spellEnd"/>
      <w:r>
        <w:rPr>
          <w:rFonts w:ascii="Times New Roman" w:eastAsia="Times New Roman" w:hAnsi="Times New Roman" w:cs="Times New Roman"/>
          <w:i/>
          <w:sz w:val="24"/>
          <w:szCs w:val="24"/>
        </w:rPr>
        <w:t xml:space="preserve"> Education Institute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Gymboree Play &amp; Music</w:t>
      </w:r>
      <w:r>
        <w:rPr>
          <w:rFonts w:ascii="Times New Roman" w:eastAsia="Times New Roman" w:hAnsi="Times New Roman" w:cs="Times New Roman"/>
          <w:sz w:val="24"/>
          <w:szCs w:val="24"/>
        </w:rPr>
        <w:t xml:space="preserve"> are the two </w:t>
      </w:r>
      <w:r w:rsidR="007476E4">
        <w:rPr>
          <w:rFonts w:ascii="Times New Roman" w:eastAsia="Times New Roman" w:hAnsi="Times New Roman" w:cs="Times New Roman"/>
          <w:sz w:val="24"/>
          <w:szCs w:val="24"/>
        </w:rPr>
        <w:t>existing</w:t>
      </w:r>
      <w:r>
        <w:rPr>
          <w:rFonts w:ascii="Times New Roman" w:eastAsia="Times New Roman" w:hAnsi="Times New Roman" w:cs="Times New Roman"/>
          <w:sz w:val="24"/>
          <w:szCs w:val="24"/>
        </w:rPr>
        <w:t xml:space="preserve"> competitors</w:t>
      </w:r>
      <w:r w:rsidR="00B0482F">
        <w:rPr>
          <w:rFonts w:ascii="Times New Roman" w:eastAsia="Times New Roman" w:hAnsi="Times New Roman" w:cs="Times New Roman"/>
          <w:sz w:val="24"/>
          <w:szCs w:val="24"/>
        </w:rPr>
        <w:t xml:space="preserve"> five kilometers away from </w:t>
      </w:r>
      <w:proofErr w:type="spellStart"/>
      <w:r w:rsidR="00B0482F" w:rsidRPr="00B0482F">
        <w:rPr>
          <w:rFonts w:ascii="Times New Roman" w:eastAsia="Times New Roman" w:hAnsi="Times New Roman" w:cs="Times New Roman"/>
          <w:i/>
          <w:sz w:val="24"/>
          <w:szCs w:val="24"/>
        </w:rPr>
        <w:t>CreatiOn</w:t>
      </w:r>
      <w:proofErr w:type="spellEnd"/>
      <w:r>
        <w:rPr>
          <w:rFonts w:ascii="Times New Roman" w:eastAsia="Times New Roman" w:hAnsi="Times New Roman" w:cs="Times New Roman"/>
          <w:sz w:val="24"/>
          <w:szCs w:val="24"/>
        </w:rPr>
        <w:t xml:space="preserve">. In comparison, </w:t>
      </w:r>
      <w:proofErr w:type="spellStart"/>
      <w:r>
        <w:rPr>
          <w:rFonts w:ascii="Times New Roman" w:eastAsia="Times New Roman" w:hAnsi="Times New Roman" w:cs="Times New Roman"/>
          <w:i/>
          <w:sz w:val="24"/>
          <w:szCs w:val="24"/>
        </w:rPr>
        <w:t>CreatiOn</w:t>
      </w:r>
      <w:proofErr w:type="spellEnd"/>
      <w:r>
        <w:rPr>
          <w:rFonts w:ascii="Times New Roman" w:eastAsia="Times New Roman" w:hAnsi="Times New Roman" w:cs="Times New Roman"/>
          <w:sz w:val="24"/>
          <w:szCs w:val="24"/>
        </w:rPr>
        <w:t xml:space="preserve"> will be able to provide a more favorable service for customers because it has a better location and</w:t>
      </w:r>
      <w:r w:rsidR="0049149A">
        <w:rPr>
          <w:rFonts w:ascii="Times New Roman" w:eastAsia="Times New Roman" w:hAnsi="Times New Roman" w:cs="Times New Roman"/>
          <w:sz w:val="24"/>
          <w:szCs w:val="24"/>
        </w:rPr>
        <w:t xml:space="preserve"> is multicultural-oriented</w:t>
      </w:r>
      <w:r>
        <w:rPr>
          <w:rFonts w:ascii="Times New Roman" w:eastAsia="Times New Roman" w:hAnsi="Times New Roman" w:cs="Times New Roman"/>
          <w:sz w:val="24"/>
          <w:szCs w:val="24"/>
        </w:rPr>
        <w:t>, which are the two competitive advantages of the business. Firstly, the child care center will be located near WKU as an essential part of Kean Town, which is an urban construction plan that is going to transform the town into an international and metropolitan region. In this way, a growing number of experts and elite around the world are coming there, so the business will be exposed to a better environment with rich resources at an international level. Secondly,</w:t>
      </w:r>
      <w:r w:rsidR="0049149A">
        <w:rPr>
          <w:rFonts w:ascii="Times New Roman" w:eastAsia="Times New Roman" w:hAnsi="Times New Roman" w:cs="Times New Roman"/>
          <w:sz w:val="24"/>
          <w:szCs w:val="24"/>
        </w:rPr>
        <w:t xml:space="preserve"> Culture &amp; Diversity Program are the </w:t>
      </w:r>
      <w:r w:rsidR="00D31127">
        <w:rPr>
          <w:rFonts w:ascii="Times New Roman" w:eastAsia="Times New Roman" w:hAnsi="Times New Roman" w:cs="Times New Roman"/>
          <w:sz w:val="24"/>
          <w:szCs w:val="24"/>
        </w:rPr>
        <w:t>exclusive</w:t>
      </w:r>
      <w:r w:rsidR="0049149A">
        <w:rPr>
          <w:rFonts w:ascii="Times New Roman" w:eastAsia="Times New Roman" w:hAnsi="Times New Roman" w:cs="Times New Roman"/>
          <w:sz w:val="24"/>
          <w:szCs w:val="24"/>
        </w:rPr>
        <w:t xml:space="preserve"> course of </w:t>
      </w:r>
      <w:proofErr w:type="spellStart"/>
      <w:r>
        <w:rPr>
          <w:rFonts w:ascii="Times New Roman" w:eastAsia="Times New Roman" w:hAnsi="Times New Roman" w:cs="Times New Roman"/>
          <w:i/>
          <w:sz w:val="24"/>
          <w:szCs w:val="24"/>
        </w:rPr>
        <w:t>CreatiOn</w:t>
      </w:r>
      <w:proofErr w:type="spellEnd"/>
      <w:r>
        <w:rPr>
          <w:rFonts w:ascii="Times New Roman" w:eastAsia="Times New Roman" w:hAnsi="Times New Roman" w:cs="Times New Roman"/>
          <w:sz w:val="24"/>
          <w:szCs w:val="24"/>
        </w:rPr>
        <w:t xml:space="preserve"> </w:t>
      </w:r>
      <w:r w:rsidR="0049149A">
        <w:rPr>
          <w:rFonts w:ascii="Times New Roman" w:eastAsia="Times New Roman" w:hAnsi="Times New Roman" w:cs="Times New Roman"/>
          <w:sz w:val="24"/>
          <w:szCs w:val="24"/>
        </w:rPr>
        <w:t xml:space="preserve">that </w:t>
      </w:r>
      <w:r w:rsidR="00606FE0">
        <w:rPr>
          <w:rFonts w:ascii="Times New Roman" w:eastAsia="Times New Roman" w:hAnsi="Times New Roman" w:cs="Times New Roman"/>
          <w:sz w:val="24"/>
          <w:szCs w:val="24"/>
        </w:rPr>
        <w:t xml:space="preserve">any other </w:t>
      </w:r>
      <w:r w:rsidR="00D63388">
        <w:rPr>
          <w:rFonts w:ascii="Times New Roman" w:eastAsia="Times New Roman" w:hAnsi="Times New Roman" w:cs="Times New Roman"/>
          <w:sz w:val="24"/>
          <w:szCs w:val="24"/>
        </w:rPr>
        <w:t>child care centers</w:t>
      </w:r>
      <w:r w:rsidR="00D31127">
        <w:rPr>
          <w:rFonts w:ascii="Times New Roman" w:eastAsia="Times New Roman" w:hAnsi="Times New Roman" w:cs="Times New Roman"/>
          <w:sz w:val="24"/>
          <w:szCs w:val="24"/>
        </w:rPr>
        <w:t xml:space="preserve"> do not have</w:t>
      </w:r>
      <w:r w:rsidR="00D63388">
        <w:rPr>
          <w:rFonts w:ascii="Times New Roman" w:eastAsia="Times New Roman" w:hAnsi="Times New Roman" w:cs="Times New Roman"/>
          <w:sz w:val="24"/>
          <w:szCs w:val="24"/>
        </w:rPr>
        <w:t xml:space="preserve">. </w:t>
      </w:r>
      <w:r w:rsidR="00D31127">
        <w:rPr>
          <w:rFonts w:ascii="Times New Roman" w:eastAsia="Times New Roman" w:hAnsi="Times New Roman" w:cs="Times New Roman"/>
          <w:sz w:val="24"/>
          <w:szCs w:val="24"/>
        </w:rPr>
        <w:t>It has a market potential</w:t>
      </w:r>
      <w:r w:rsidR="00491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since the business is surrounded by numerous foreign families </w:t>
      </w:r>
      <w:r w:rsidR="00D31127">
        <w:rPr>
          <w:rFonts w:ascii="Times New Roman" w:eastAsia="Times New Roman" w:hAnsi="Times New Roman" w:cs="Times New Roman"/>
          <w:sz w:val="24"/>
          <w:szCs w:val="24"/>
        </w:rPr>
        <w:t xml:space="preserve">and others </w:t>
      </w:r>
      <w:r>
        <w:rPr>
          <w:rFonts w:ascii="Times New Roman" w:eastAsia="Times New Roman" w:hAnsi="Times New Roman" w:cs="Times New Roman"/>
          <w:sz w:val="24"/>
          <w:szCs w:val="24"/>
        </w:rPr>
        <w:t>with an international background</w:t>
      </w:r>
      <w:r w:rsidR="00D31127">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courses will be conducted with an </w:t>
      </w:r>
      <w:r>
        <w:rPr>
          <w:rFonts w:ascii="Times New Roman" w:eastAsia="Times New Roman" w:hAnsi="Times New Roman" w:cs="Times New Roman"/>
          <w:sz w:val="24"/>
          <w:szCs w:val="24"/>
        </w:rPr>
        <w:lastRenderedPageBreak/>
        <w:t>immersive English instruction, so it will create an atmosphere of culture blending for</w:t>
      </w:r>
      <w:r w:rsidR="00D31127">
        <w:rPr>
          <w:rFonts w:ascii="Times New Roman" w:eastAsia="Times New Roman" w:hAnsi="Times New Roman" w:cs="Times New Roman"/>
          <w:sz w:val="24"/>
          <w:szCs w:val="24"/>
        </w:rPr>
        <w:t xml:space="preserve"> both</w:t>
      </w:r>
      <w:r>
        <w:rPr>
          <w:rFonts w:ascii="Times New Roman" w:eastAsia="Times New Roman" w:hAnsi="Times New Roman" w:cs="Times New Roman"/>
          <w:sz w:val="24"/>
          <w:szCs w:val="24"/>
        </w:rPr>
        <w:t xml:space="preserve"> foreign and local children and helps them to build a diversified perspective at an early age.</w:t>
      </w:r>
    </w:p>
    <w:p w:rsidR="00736684" w:rsidRPr="00736684" w:rsidRDefault="00736684" w:rsidP="00D31127">
      <w:pPr>
        <w:spacing w:after="0" w:line="240" w:lineRule="auto"/>
        <w:ind w:firstLine="720"/>
        <w:jc w:val="both"/>
        <w:rPr>
          <w:rFonts w:ascii="Times New Roman" w:eastAsia="Times New Roman" w:hAnsi="Times New Roman" w:cs="Times New Roman"/>
          <w:sz w:val="5"/>
          <w:szCs w:val="5"/>
        </w:rPr>
      </w:pPr>
    </w:p>
    <w:p w:rsidR="0092504C" w:rsidRPr="003E14B9" w:rsidRDefault="00A34069">
      <w:pPr>
        <w:spacing w:after="0" w:line="240" w:lineRule="auto"/>
        <w:jc w:val="both"/>
        <w:rPr>
          <w:rFonts w:ascii="Times New Roman" w:eastAsia="Times New Roman" w:hAnsi="Times New Roman" w:cs="Times New Roman"/>
          <w:b/>
          <w:sz w:val="24"/>
          <w:szCs w:val="24"/>
        </w:rPr>
      </w:pPr>
      <w:r w:rsidRPr="003E14B9">
        <w:rPr>
          <w:rFonts w:ascii="Times New Roman" w:eastAsia="Times New Roman" w:hAnsi="Times New Roman" w:cs="Times New Roman"/>
          <w:b/>
          <w:sz w:val="24"/>
          <w:szCs w:val="24"/>
        </w:rPr>
        <w:t>4. Target Market</w:t>
      </w:r>
    </w:p>
    <w:p w:rsidR="0092504C" w:rsidRDefault="00A340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business is targeted at children under 5 years old whose parents are employees in WKU and people who live in </w:t>
      </w:r>
      <w:proofErr w:type="spellStart"/>
      <w:r>
        <w:rPr>
          <w:rFonts w:ascii="Times New Roman" w:eastAsia="Times New Roman" w:hAnsi="Times New Roman" w:cs="Times New Roman"/>
          <w:sz w:val="24"/>
          <w:szCs w:val="24"/>
        </w:rPr>
        <w:t>Ouhai</w:t>
      </w:r>
      <w:proofErr w:type="spellEnd"/>
      <w:r>
        <w:rPr>
          <w:rFonts w:ascii="Times New Roman" w:eastAsia="Times New Roman" w:hAnsi="Times New Roman" w:cs="Times New Roman"/>
          <w:sz w:val="24"/>
          <w:szCs w:val="24"/>
        </w:rPr>
        <w:t xml:space="preserve"> District. Published by </w:t>
      </w:r>
      <w:r>
        <w:rPr>
          <w:rFonts w:ascii="Times New Roman" w:eastAsia="Times New Roman" w:hAnsi="Times New Roman" w:cs="Times New Roman"/>
          <w:i/>
          <w:sz w:val="24"/>
          <w:szCs w:val="24"/>
        </w:rPr>
        <w:t>Wenzhou Bureau of Statistics</w:t>
      </w:r>
      <w:r>
        <w:rPr>
          <w:rFonts w:ascii="Times New Roman" w:eastAsia="Times New Roman" w:hAnsi="Times New Roman" w:cs="Times New Roman"/>
          <w:sz w:val="24"/>
          <w:szCs w:val="24"/>
        </w:rPr>
        <w:t xml:space="preserve">, census illustrates 47,400 children under 5 live in </w:t>
      </w:r>
      <w:proofErr w:type="spellStart"/>
      <w:r>
        <w:rPr>
          <w:rFonts w:ascii="Times New Roman" w:eastAsia="Times New Roman" w:hAnsi="Times New Roman" w:cs="Times New Roman"/>
          <w:sz w:val="24"/>
          <w:szCs w:val="24"/>
        </w:rPr>
        <w:t>Ouhai</w:t>
      </w:r>
      <w:proofErr w:type="spellEnd"/>
      <w:r>
        <w:rPr>
          <w:rFonts w:ascii="Times New Roman" w:eastAsia="Times New Roman" w:hAnsi="Times New Roman" w:cs="Times New Roman"/>
          <w:sz w:val="24"/>
          <w:szCs w:val="24"/>
        </w:rPr>
        <w:t xml:space="preserve"> District, which is the number of the market size. In the future, it is pleased to see that the market will be more attractive with the increasing number of young children. Firstly, Chinese government has transformed to Two-Child Policy from the limit of one where every married couple contemporarily is allowed to give birth to two children, thus more and more families will be ready to give birth to more babies. Secondly, with the expansion of WKU and the development of Kean Town, more expat and elite with an international background will come to this area, bringing in more next generations. </w:t>
      </w:r>
    </w:p>
    <w:p w:rsidR="0092504C" w:rsidRPr="000441C4" w:rsidRDefault="0092504C">
      <w:pPr>
        <w:spacing w:after="0" w:line="240" w:lineRule="auto"/>
        <w:jc w:val="both"/>
        <w:rPr>
          <w:rFonts w:ascii="Times New Roman" w:eastAsia="Times New Roman" w:hAnsi="Times New Roman" w:cs="Times New Roman"/>
          <w:sz w:val="5"/>
          <w:szCs w:val="5"/>
        </w:rPr>
      </w:pPr>
    </w:p>
    <w:p w:rsidR="0092504C" w:rsidRPr="003E14B9" w:rsidRDefault="00A34069">
      <w:pPr>
        <w:spacing w:after="0" w:line="240" w:lineRule="auto"/>
        <w:jc w:val="both"/>
        <w:rPr>
          <w:rFonts w:ascii="Times New Roman" w:eastAsia="Times New Roman" w:hAnsi="Times New Roman" w:cs="Times New Roman"/>
          <w:b/>
          <w:sz w:val="24"/>
          <w:szCs w:val="24"/>
        </w:rPr>
      </w:pPr>
      <w:r w:rsidRPr="003E14B9">
        <w:rPr>
          <w:rFonts w:ascii="Times New Roman" w:eastAsia="Times New Roman" w:hAnsi="Times New Roman" w:cs="Times New Roman"/>
          <w:b/>
          <w:sz w:val="24"/>
          <w:szCs w:val="24"/>
        </w:rPr>
        <w:t>5. Why Us</w:t>
      </w:r>
    </w:p>
    <w:p w:rsidR="0092504C" w:rsidRPr="00464591" w:rsidRDefault="00A34069">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management team consists of three WKU senior students majoring in Global Business and one advisor. Ailsa Huang, CEO, is a strategic thinker because she is good at developing tactics and was one of the three individual outstanding contestants in Kraft Heinz Business Consulting Project. She also has a strong leadership skill because she used to be Vice-President of Kean-Speakers Club. Nico Zhang, CMO, has both passion and competence to make a preeminent and reasonable marketing plan for our business. During the four-year college life, she achieved A level in all the marketing courses, developing sufficient academic knowledge reserve. Besides, as a leader, she conducted a research about marketing and obtained outstanding paper award in an international conference, IBSS 2018. Elaine Ye, CFO, has gained sufficient knowledge in Accounting and Finance. She has rich experience in analyzing financial situations of companies. On the one hand, she worked as an analyst for Johnson &amp; Johnson (USA) in Global Practicum to solve the sales problem based on the financial report. On the other, she is an expert in using ANOVA in SPSS, and successfully analyzed data in her academic paper. Dr. </w:t>
      </w:r>
      <w:proofErr w:type="spellStart"/>
      <w:r>
        <w:rPr>
          <w:rFonts w:ascii="Times New Roman" w:eastAsia="Times New Roman" w:hAnsi="Times New Roman" w:cs="Times New Roman"/>
          <w:sz w:val="24"/>
          <w:szCs w:val="24"/>
        </w:rPr>
        <w:t>Somkiat</w:t>
      </w:r>
      <w:proofErr w:type="spellEnd"/>
      <w:r>
        <w:rPr>
          <w:rFonts w:ascii="Times New Roman" w:eastAsia="Times New Roman" w:hAnsi="Times New Roman" w:cs="Times New Roman"/>
          <w:sz w:val="24"/>
          <w:szCs w:val="24"/>
        </w:rPr>
        <w:t xml:space="preserve"> </w:t>
      </w:r>
      <w:proofErr w:type="spellStart"/>
      <w:r w:rsidR="00464591" w:rsidRPr="00464591">
        <w:rPr>
          <w:rFonts w:ascii="Times New Roman" w:eastAsia="Times New Roman" w:hAnsi="Times New Roman" w:cs="Times New Roman"/>
          <w:sz w:val="24"/>
          <w:szCs w:val="24"/>
        </w:rPr>
        <w:t>Mansumitrchai</w:t>
      </w:r>
      <w:proofErr w:type="spellEnd"/>
      <w:r>
        <w:rPr>
          <w:rFonts w:ascii="Times New Roman" w:eastAsia="Times New Roman" w:hAnsi="Times New Roman" w:cs="Times New Roman"/>
          <w:sz w:val="24"/>
          <w:szCs w:val="24"/>
        </w:rPr>
        <w:t xml:space="preserve">, advisor, is an assistant professor in </w:t>
      </w:r>
      <w:r w:rsidR="00464591">
        <w:rPr>
          <w:rFonts w:ascii="Times New Roman" w:eastAsia="Times New Roman" w:hAnsi="Times New Roman" w:cs="Times New Roman"/>
          <w:sz w:val="24"/>
          <w:szCs w:val="24"/>
        </w:rPr>
        <w:t xml:space="preserve">the </w:t>
      </w:r>
      <w:r w:rsidR="00464591" w:rsidRPr="00464591">
        <w:rPr>
          <w:rFonts w:ascii="Times New Roman" w:eastAsia="Times New Roman" w:hAnsi="Times New Roman" w:cs="Times New Roman"/>
          <w:sz w:val="24"/>
          <w:szCs w:val="24"/>
        </w:rPr>
        <w:t xml:space="preserve">College of Business and Public Management </w:t>
      </w:r>
      <w:r w:rsidR="0046459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WKU, and he has sufficient knowledge on marketing and operation. </w:t>
      </w:r>
    </w:p>
    <w:p w:rsidR="0092504C" w:rsidRPr="000441C4" w:rsidRDefault="0092504C">
      <w:pPr>
        <w:spacing w:after="0" w:line="240" w:lineRule="auto"/>
        <w:jc w:val="both"/>
        <w:rPr>
          <w:rFonts w:ascii="Times New Roman" w:eastAsia="Times New Roman" w:hAnsi="Times New Roman" w:cs="Times New Roman"/>
          <w:sz w:val="5"/>
          <w:szCs w:val="5"/>
        </w:rPr>
      </w:pPr>
    </w:p>
    <w:p w:rsidR="0092504C" w:rsidRPr="003E14B9" w:rsidRDefault="00A34069">
      <w:pPr>
        <w:spacing w:after="0" w:line="240" w:lineRule="auto"/>
        <w:jc w:val="both"/>
        <w:rPr>
          <w:rFonts w:ascii="Times New Roman" w:eastAsia="Times New Roman" w:hAnsi="Times New Roman" w:cs="Times New Roman"/>
          <w:b/>
          <w:sz w:val="24"/>
          <w:szCs w:val="24"/>
        </w:rPr>
      </w:pPr>
      <w:r w:rsidRPr="003E14B9">
        <w:rPr>
          <w:rFonts w:ascii="Times New Roman" w:eastAsia="Times New Roman" w:hAnsi="Times New Roman" w:cs="Times New Roman"/>
          <w:b/>
          <w:sz w:val="24"/>
          <w:szCs w:val="24"/>
        </w:rPr>
        <w:t>6. Forecast</w:t>
      </w:r>
    </w:p>
    <w:p w:rsidR="00766281" w:rsidRPr="0089540D" w:rsidRDefault="00A34069" w:rsidP="0089540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financial goal is that the business will achieve the break-even point within two years. In the aspect of revenue, the company estimates</w:t>
      </w:r>
      <w:r w:rsidR="00745CC8">
        <w:rPr>
          <w:rFonts w:ascii="Times New Roman" w:eastAsia="Times New Roman" w:hAnsi="Times New Roman" w:cs="Times New Roman"/>
          <w:sz w:val="24"/>
          <w:szCs w:val="24"/>
        </w:rPr>
        <w:t xml:space="preserve"> the financial outcome to be </w:t>
      </w:r>
      <w:r>
        <w:rPr>
          <w:rFonts w:ascii="Times New Roman" w:eastAsia="Times New Roman" w:hAnsi="Times New Roman" w:cs="Times New Roman"/>
          <w:sz w:val="24"/>
          <w:szCs w:val="24"/>
        </w:rPr>
        <w:t xml:space="preserve">1,623,270 RMB, 2,481,924 RMB, and </w:t>
      </w:r>
      <w:bookmarkStart w:id="1" w:name="OLE_LINK1"/>
      <w:bookmarkStart w:id="2" w:name="OLE_LINK2"/>
      <w:r>
        <w:rPr>
          <w:rFonts w:ascii="Times New Roman" w:eastAsia="Times New Roman" w:hAnsi="Times New Roman" w:cs="Times New Roman"/>
          <w:sz w:val="24"/>
          <w:szCs w:val="24"/>
        </w:rPr>
        <w:t xml:space="preserve">2,790,364 </w:t>
      </w:r>
      <w:bookmarkEnd w:id="1"/>
      <w:bookmarkEnd w:id="2"/>
      <w:r>
        <w:rPr>
          <w:rFonts w:ascii="Times New Roman" w:eastAsia="Times New Roman" w:hAnsi="Times New Roman" w:cs="Times New Roman"/>
          <w:sz w:val="24"/>
          <w:szCs w:val="24"/>
        </w:rPr>
        <w:t xml:space="preserve">RMB respectively for the first three years, so the growth rate will be 52.9% and 12.4% for the latter two years. </w:t>
      </w:r>
      <w:r w:rsidR="00745CC8">
        <w:rPr>
          <w:rFonts w:ascii="Times New Roman" w:eastAsia="Times New Roman" w:hAnsi="Times New Roman" w:cs="Times New Roman"/>
          <w:sz w:val="24"/>
          <w:szCs w:val="24"/>
        </w:rPr>
        <w:t>The business will start making profit in the fifth month, and t</w:t>
      </w:r>
      <w:r>
        <w:rPr>
          <w:rFonts w:ascii="Times New Roman" w:eastAsia="Times New Roman" w:hAnsi="Times New Roman" w:cs="Times New Roman"/>
          <w:sz w:val="24"/>
          <w:szCs w:val="24"/>
        </w:rPr>
        <w:t>he break-even point will occur on the seventeenth month of operation, when the number of service sold reaches 1,217 and the accumulated revenue reaches 2,592,209 RMB.</w:t>
      </w:r>
      <w:r w:rsidR="0089540D">
        <w:rPr>
          <w:rFonts w:ascii="Times New Roman" w:eastAsia="Times New Roman" w:hAnsi="Times New Roman" w:cs="Times New Roman"/>
          <w:sz w:val="24"/>
          <w:szCs w:val="24"/>
        </w:rPr>
        <w:t xml:space="preserve"> The detailed chart </w:t>
      </w:r>
      <w:r w:rsidR="00553BCB">
        <w:rPr>
          <w:rFonts w:ascii="Times New Roman" w:eastAsia="Times New Roman" w:hAnsi="Times New Roman" w:cs="Times New Roman"/>
          <w:sz w:val="24"/>
          <w:szCs w:val="24"/>
        </w:rPr>
        <w:t xml:space="preserve">is shown </w:t>
      </w:r>
      <w:r w:rsidR="00230508">
        <w:rPr>
          <w:rFonts w:ascii="Times New Roman" w:eastAsia="Times New Roman" w:hAnsi="Times New Roman" w:cs="Times New Roman"/>
          <w:sz w:val="24"/>
          <w:szCs w:val="24"/>
        </w:rPr>
        <w:t>on the bottom</w:t>
      </w:r>
      <w:r w:rsidR="00553BCB">
        <w:rPr>
          <w:rFonts w:ascii="Times New Roman" w:eastAsia="Times New Roman" w:hAnsi="Times New Roman" w:cs="Times New Roman"/>
          <w:sz w:val="24"/>
          <w:szCs w:val="24"/>
        </w:rPr>
        <w:t>.</w:t>
      </w:r>
    </w:p>
    <w:p w:rsidR="00766281" w:rsidRPr="000441C4" w:rsidRDefault="00766281">
      <w:pPr>
        <w:spacing w:after="0" w:line="240" w:lineRule="auto"/>
        <w:jc w:val="both"/>
        <w:rPr>
          <w:rFonts w:ascii="Times New Roman" w:eastAsia="Times New Roman" w:hAnsi="Times New Roman" w:cs="Times New Roman"/>
          <w:b/>
          <w:sz w:val="5"/>
          <w:szCs w:val="5"/>
        </w:rPr>
      </w:pPr>
    </w:p>
    <w:p w:rsidR="0092504C" w:rsidRPr="008F12A2" w:rsidRDefault="00A34069">
      <w:pPr>
        <w:spacing w:after="0" w:line="240" w:lineRule="auto"/>
        <w:jc w:val="both"/>
        <w:rPr>
          <w:rFonts w:ascii="Times New Roman" w:eastAsia="Times New Roman" w:hAnsi="Times New Roman" w:cs="Times New Roman"/>
          <w:b/>
          <w:sz w:val="24"/>
          <w:szCs w:val="24"/>
        </w:rPr>
      </w:pPr>
      <w:r w:rsidRPr="008F12A2">
        <w:rPr>
          <w:rFonts w:ascii="Times New Roman" w:eastAsia="Times New Roman" w:hAnsi="Times New Roman" w:cs="Times New Roman"/>
          <w:b/>
          <w:sz w:val="24"/>
          <w:szCs w:val="24"/>
        </w:rPr>
        <w:t>7. Financial Needed</w:t>
      </w:r>
    </w:p>
    <w:p w:rsidR="006F51E1" w:rsidRPr="00616299" w:rsidRDefault="004A4784" w:rsidP="00616299">
      <w:pPr>
        <w:spacing w:after="0" w:line="240" w:lineRule="auto"/>
        <w:ind w:firstLine="720"/>
        <w:jc w:val="both"/>
        <w:rPr>
          <w:noProof/>
        </w:rPr>
      </w:pPr>
      <w:r>
        <w:rPr>
          <w:noProof/>
        </w:rPr>
        <w:drawing>
          <wp:anchor distT="0" distB="0" distL="114300" distR="114300" simplePos="0" relativeHeight="251658240" behindDoc="0" locked="0" layoutInCell="1" allowOverlap="1" wp14:anchorId="7E80517E">
            <wp:simplePos x="0" y="0"/>
            <wp:positionH relativeFrom="column">
              <wp:posOffset>-133655</wp:posOffset>
            </wp:positionH>
            <wp:positionV relativeFrom="paragraph">
              <wp:posOffset>1678940</wp:posOffset>
            </wp:positionV>
            <wp:extent cx="2383155" cy="1727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70" t="2493" r="1860" b="4423"/>
                    <a:stretch/>
                  </pic:blipFill>
                  <pic:spPr bwMode="auto">
                    <a:xfrm>
                      <a:off x="0" y="0"/>
                      <a:ext cx="2383155" cy="172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0DB10EA">
            <wp:simplePos x="0" y="0"/>
            <wp:positionH relativeFrom="column">
              <wp:posOffset>4777105</wp:posOffset>
            </wp:positionH>
            <wp:positionV relativeFrom="paragraph">
              <wp:posOffset>1678940</wp:posOffset>
            </wp:positionV>
            <wp:extent cx="2306320" cy="1762125"/>
            <wp:effectExtent l="0" t="0" r="508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060" t="3866" r="9892" b="4239"/>
                    <a:stretch/>
                  </pic:blipFill>
                  <pic:spPr bwMode="auto">
                    <a:xfrm>
                      <a:off x="0" y="0"/>
                      <a:ext cx="230632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56C925B">
            <wp:simplePos x="0" y="0"/>
            <wp:positionH relativeFrom="column">
              <wp:posOffset>2251075</wp:posOffset>
            </wp:positionH>
            <wp:positionV relativeFrom="paragraph">
              <wp:posOffset>1678305</wp:posOffset>
            </wp:positionV>
            <wp:extent cx="2462530" cy="1885950"/>
            <wp:effectExtent l="0" t="0" r="127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14" t="2493" r="1917" b="2349"/>
                    <a:stretch/>
                  </pic:blipFill>
                  <pic:spPr bwMode="auto">
                    <a:xfrm>
                      <a:off x="0" y="0"/>
                      <a:ext cx="2462530"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069">
        <w:rPr>
          <w:rFonts w:ascii="Times New Roman" w:eastAsia="Times New Roman" w:hAnsi="Times New Roman" w:cs="Times New Roman"/>
          <w:sz w:val="24"/>
          <w:szCs w:val="24"/>
        </w:rPr>
        <w:t xml:space="preserve">Mr. </w:t>
      </w:r>
      <w:proofErr w:type="spellStart"/>
      <w:r w:rsidR="00A34069">
        <w:rPr>
          <w:rFonts w:ascii="Times New Roman" w:eastAsia="Times New Roman" w:hAnsi="Times New Roman" w:cs="Times New Roman"/>
          <w:sz w:val="24"/>
          <w:szCs w:val="24"/>
        </w:rPr>
        <w:t>Chonghua</w:t>
      </w:r>
      <w:proofErr w:type="spellEnd"/>
      <w:r w:rsidR="00A34069">
        <w:rPr>
          <w:rFonts w:ascii="Times New Roman" w:eastAsia="Times New Roman" w:hAnsi="Times New Roman" w:cs="Times New Roman"/>
          <w:sz w:val="24"/>
          <w:szCs w:val="24"/>
        </w:rPr>
        <w:t xml:space="preserve"> Zhang, the director of Kean Town, is considered as an appropriate </w:t>
      </w:r>
      <w:r w:rsidR="00F57C4A">
        <w:rPr>
          <w:rFonts w:ascii="Times New Roman" w:eastAsia="Times New Roman" w:hAnsi="Times New Roman" w:cs="Times New Roman"/>
          <w:sz w:val="24"/>
          <w:szCs w:val="24"/>
        </w:rPr>
        <w:t>investor</w:t>
      </w:r>
      <w:r w:rsidR="00A34069">
        <w:rPr>
          <w:rFonts w:ascii="Times New Roman" w:eastAsia="Times New Roman" w:hAnsi="Times New Roman" w:cs="Times New Roman"/>
          <w:sz w:val="24"/>
          <w:szCs w:val="24"/>
        </w:rPr>
        <w:t xml:space="preserve"> for the business of </w:t>
      </w:r>
      <w:proofErr w:type="spellStart"/>
      <w:r w:rsidR="00A34069">
        <w:rPr>
          <w:rFonts w:ascii="Times New Roman" w:eastAsia="Times New Roman" w:hAnsi="Times New Roman" w:cs="Times New Roman"/>
          <w:i/>
          <w:sz w:val="24"/>
          <w:szCs w:val="24"/>
        </w:rPr>
        <w:t>CreatiOn</w:t>
      </w:r>
      <w:proofErr w:type="spellEnd"/>
      <w:r w:rsidR="00A34069">
        <w:rPr>
          <w:rFonts w:ascii="Times New Roman" w:eastAsia="Times New Roman" w:hAnsi="Times New Roman" w:cs="Times New Roman"/>
          <w:sz w:val="24"/>
          <w:szCs w:val="24"/>
        </w:rPr>
        <w:t xml:space="preserve"> since the child care center can enhance the infrastructure of Kean Town that can equip people with a better life and helps to build a better region.</w:t>
      </w:r>
      <w:r w:rsidR="00ED1FFC">
        <w:rPr>
          <w:rFonts w:ascii="Times New Roman" w:eastAsia="Times New Roman" w:hAnsi="Times New Roman" w:cs="Times New Roman"/>
          <w:sz w:val="24"/>
          <w:szCs w:val="24"/>
        </w:rPr>
        <w:t xml:space="preserve"> </w:t>
      </w:r>
      <w:r w:rsidR="00A34069">
        <w:rPr>
          <w:rFonts w:ascii="Times New Roman" w:eastAsia="Times New Roman" w:hAnsi="Times New Roman" w:cs="Times New Roman"/>
          <w:sz w:val="24"/>
          <w:szCs w:val="24"/>
        </w:rPr>
        <w:t xml:space="preserve">Additionally, since the Return on </w:t>
      </w:r>
      <w:r w:rsidR="00A428F7">
        <w:rPr>
          <w:rFonts w:ascii="Times New Roman" w:eastAsia="Times New Roman" w:hAnsi="Times New Roman" w:cs="Times New Roman"/>
          <w:sz w:val="24"/>
          <w:szCs w:val="24"/>
        </w:rPr>
        <w:t>Investment</w:t>
      </w:r>
      <w:r w:rsidR="00A34069">
        <w:rPr>
          <w:rFonts w:ascii="Times New Roman" w:eastAsia="Times New Roman" w:hAnsi="Times New Roman" w:cs="Times New Roman"/>
          <w:sz w:val="24"/>
          <w:szCs w:val="24"/>
        </w:rPr>
        <w:t xml:space="preserve"> (RO</w:t>
      </w:r>
      <w:r w:rsidR="00A428F7">
        <w:rPr>
          <w:rFonts w:ascii="Times New Roman" w:eastAsia="Times New Roman" w:hAnsi="Times New Roman" w:cs="Times New Roman"/>
          <w:sz w:val="24"/>
          <w:szCs w:val="24"/>
        </w:rPr>
        <w:t>I</w:t>
      </w:r>
      <w:r w:rsidR="00A34069">
        <w:rPr>
          <w:rFonts w:ascii="Times New Roman" w:eastAsia="Times New Roman" w:hAnsi="Times New Roman" w:cs="Times New Roman"/>
          <w:sz w:val="24"/>
          <w:szCs w:val="24"/>
        </w:rPr>
        <w:t>) will be 3</w:t>
      </w:r>
      <w:r w:rsidR="00445E8C">
        <w:rPr>
          <w:rFonts w:ascii="Times New Roman" w:eastAsia="Times New Roman" w:hAnsi="Times New Roman" w:cs="Times New Roman"/>
          <w:sz w:val="24"/>
          <w:szCs w:val="24"/>
        </w:rPr>
        <w:t>7.9</w:t>
      </w:r>
      <w:r w:rsidR="00A34069">
        <w:rPr>
          <w:rFonts w:ascii="Times New Roman" w:eastAsia="Times New Roman" w:hAnsi="Times New Roman" w:cs="Times New Roman"/>
          <w:sz w:val="24"/>
          <w:szCs w:val="24"/>
        </w:rPr>
        <w:t>%, 2</w:t>
      </w:r>
      <w:r w:rsidR="00445E8C">
        <w:rPr>
          <w:rFonts w:ascii="Times New Roman" w:eastAsia="Times New Roman" w:hAnsi="Times New Roman" w:cs="Times New Roman"/>
          <w:sz w:val="24"/>
          <w:szCs w:val="24"/>
        </w:rPr>
        <w:t>79.0</w:t>
      </w:r>
      <w:r w:rsidR="00A34069">
        <w:rPr>
          <w:rFonts w:ascii="Times New Roman" w:eastAsia="Times New Roman" w:hAnsi="Times New Roman" w:cs="Times New Roman"/>
          <w:sz w:val="24"/>
          <w:szCs w:val="24"/>
        </w:rPr>
        <w:t>%, 3</w:t>
      </w:r>
      <w:r w:rsidR="00445E8C">
        <w:rPr>
          <w:rFonts w:ascii="Times New Roman" w:eastAsia="Times New Roman" w:hAnsi="Times New Roman" w:cs="Times New Roman"/>
          <w:sz w:val="24"/>
          <w:szCs w:val="24"/>
        </w:rPr>
        <w:t>65.5</w:t>
      </w:r>
      <w:r w:rsidR="00A34069">
        <w:rPr>
          <w:rFonts w:ascii="Times New Roman" w:eastAsia="Times New Roman" w:hAnsi="Times New Roman" w:cs="Times New Roman"/>
          <w:sz w:val="24"/>
          <w:szCs w:val="24"/>
        </w:rPr>
        <w:t>% for the first three years</w:t>
      </w:r>
      <w:r w:rsidR="00C67584">
        <w:rPr>
          <w:rFonts w:ascii="Times New Roman" w:eastAsia="Times New Roman" w:hAnsi="Times New Roman" w:cs="Times New Roman"/>
          <w:sz w:val="24"/>
          <w:szCs w:val="24"/>
        </w:rPr>
        <w:t>,</w:t>
      </w:r>
      <w:r w:rsidR="00A34069">
        <w:rPr>
          <w:rFonts w:ascii="Times New Roman" w:eastAsia="Times New Roman" w:hAnsi="Times New Roman" w:cs="Times New Roman"/>
          <w:sz w:val="24"/>
          <w:szCs w:val="24"/>
        </w:rPr>
        <w:t xml:space="preserve"> respectively, it can also bring the investor a huge benefit. In total, the start-up cost will be about 3</w:t>
      </w:r>
      <w:r w:rsidR="004B1839">
        <w:rPr>
          <w:rFonts w:ascii="Times New Roman" w:eastAsia="Times New Roman" w:hAnsi="Times New Roman" w:cs="Times New Roman"/>
          <w:sz w:val="24"/>
          <w:szCs w:val="24"/>
        </w:rPr>
        <w:t>37</w:t>
      </w:r>
      <w:r w:rsidR="004C7533">
        <w:rPr>
          <w:rFonts w:ascii="Times New Roman" w:eastAsia="Times New Roman" w:hAnsi="Times New Roman" w:cs="Times New Roman"/>
          <w:sz w:val="24"/>
          <w:szCs w:val="24"/>
        </w:rPr>
        <w:t>,</w:t>
      </w:r>
      <w:r w:rsidR="004B1839">
        <w:rPr>
          <w:rFonts w:ascii="Times New Roman" w:eastAsia="Times New Roman" w:hAnsi="Times New Roman" w:cs="Times New Roman"/>
          <w:sz w:val="24"/>
          <w:szCs w:val="24"/>
        </w:rPr>
        <w:t>354</w:t>
      </w:r>
      <w:r w:rsidR="00A34069">
        <w:rPr>
          <w:rFonts w:ascii="Times New Roman" w:eastAsia="Times New Roman" w:hAnsi="Times New Roman" w:cs="Times New Roman"/>
          <w:sz w:val="24"/>
          <w:szCs w:val="24"/>
        </w:rPr>
        <w:t xml:space="preserve"> RMB. More specifically, </w:t>
      </w:r>
      <w:r w:rsidR="005B1E53">
        <w:rPr>
          <w:rFonts w:ascii="Times New Roman" w:eastAsia="Times New Roman" w:hAnsi="Times New Roman" w:cs="Times New Roman"/>
          <w:sz w:val="24"/>
          <w:szCs w:val="24"/>
        </w:rPr>
        <w:t xml:space="preserve">as demonstrated on the following chart, </w:t>
      </w:r>
      <w:r w:rsidR="00A34069">
        <w:rPr>
          <w:rFonts w:ascii="Times New Roman" w:eastAsia="Times New Roman" w:hAnsi="Times New Roman" w:cs="Times New Roman"/>
          <w:sz w:val="24"/>
          <w:szCs w:val="24"/>
        </w:rPr>
        <w:t xml:space="preserve">the company needs </w:t>
      </w:r>
      <w:r w:rsidR="00874F71">
        <w:rPr>
          <w:rFonts w:ascii="Times New Roman" w:eastAsia="Times New Roman" w:hAnsi="Times New Roman" w:cs="Times New Roman"/>
          <w:sz w:val="24"/>
          <w:szCs w:val="24"/>
        </w:rPr>
        <w:t xml:space="preserve">54.0% </w:t>
      </w:r>
      <w:r w:rsidR="00A34069">
        <w:rPr>
          <w:rFonts w:ascii="Times New Roman" w:eastAsia="Times New Roman" w:hAnsi="Times New Roman" w:cs="Times New Roman"/>
          <w:sz w:val="24"/>
          <w:szCs w:val="24"/>
        </w:rPr>
        <w:t xml:space="preserve">of </w:t>
      </w:r>
      <w:r w:rsidR="00874F71">
        <w:rPr>
          <w:rFonts w:ascii="Times New Roman" w:eastAsia="Times New Roman" w:hAnsi="Times New Roman" w:cs="Times New Roman"/>
          <w:sz w:val="24"/>
          <w:szCs w:val="24"/>
        </w:rPr>
        <w:t xml:space="preserve">the </w:t>
      </w:r>
      <w:r w:rsidR="00A34069">
        <w:rPr>
          <w:rFonts w:ascii="Times New Roman" w:eastAsia="Times New Roman" w:hAnsi="Times New Roman" w:cs="Times New Roman"/>
          <w:sz w:val="24"/>
          <w:szCs w:val="24"/>
        </w:rPr>
        <w:t xml:space="preserve">start-up capital </w:t>
      </w:r>
      <w:r w:rsidR="00874F71">
        <w:rPr>
          <w:rFonts w:ascii="Times New Roman" w:eastAsia="Times New Roman" w:hAnsi="Times New Roman" w:cs="Times New Roman"/>
          <w:sz w:val="24"/>
          <w:szCs w:val="24"/>
        </w:rPr>
        <w:t>to cover the operation loss for the first four months</w:t>
      </w:r>
      <w:r w:rsidR="00A34069">
        <w:rPr>
          <w:rFonts w:ascii="Times New Roman" w:eastAsia="Times New Roman" w:hAnsi="Times New Roman" w:cs="Times New Roman"/>
          <w:sz w:val="24"/>
          <w:szCs w:val="24"/>
        </w:rPr>
        <w:t xml:space="preserve">, </w:t>
      </w:r>
      <w:r w:rsidR="00874F71">
        <w:rPr>
          <w:rFonts w:ascii="Times New Roman" w:eastAsia="Times New Roman" w:hAnsi="Times New Roman" w:cs="Times New Roman"/>
          <w:sz w:val="24"/>
          <w:szCs w:val="24"/>
        </w:rPr>
        <w:t>29.6</w:t>
      </w:r>
      <w:r w:rsidR="00A34069">
        <w:rPr>
          <w:rFonts w:ascii="Times New Roman" w:eastAsia="Times New Roman" w:hAnsi="Times New Roman" w:cs="Times New Roman"/>
          <w:sz w:val="24"/>
          <w:szCs w:val="24"/>
        </w:rPr>
        <w:t xml:space="preserve">% </w:t>
      </w:r>
      <w:r w:rsidR="004C7533">
        <w:rPr>
          <w:rFonts w:ascii="Times New Roman" w:eastAsia="Times New Roman" w:hAnsi="Times New Roman" w:cs="Times New Roman"/>
          <w:sz w:val="24"/>
          <w:szCs w:val="24"/>
        </w:rPr>
        <w:t xml:space="preserve">to use </w:t>
      </w:r>
      <w:r w:rsidR="00A34069">
        <w:rPr>
          <w:rFonts w:ascii="Times New Roman" w:eastAsia="Times New Roman" w:hAnsi="Times New Roman" w:cs="Times New Roman"/>
          <w:sz w:val="24"/>
          <w:szCs w:val="24"/>
        </w:rPr>
        <w:t>for</w:t>
      </w:r>
      <w:r w:rsidR="00874F71">
        <w:rPr>
          <w:rFonts w:ascii="Times New Roman" w:eastAsia="Times New Roman" w:hAnsi="Times New Roman" w:cs="Times New Roman"/>
          <w:sz w:val="24"/>
          <w:szCs w:val="24"/>
        </w:rPr>
        <w:t xml:space="preserve"> decoration and fitment, </w:t>
      </w:r>
      <w:r w:rsidR="004C7533">
        <w:rPr>
          <w:rFonts w:ascii="Times New Roman" w:eastAsia="Times New Roman" w:hAnsi="Times New Roman" w:cs="Times New Roman"/>
          <w:sz w:val="24"/>
          <w:szCs w:val="24"/>
        </w:rPr>
        <w:t xml:space="preserve">and </w:t>
      </w:r>
      <w:r w:rsidR="00874F71">
        <w:rPr>
          <w:rFonts w:ascii="Times New Roman" w:eastAsia="Times New Roman" w:hAnsi="Times New Roman" w:cs="Times New Roman"/>
          <w:sz w:val="24"/>
          <w:szCs w:val="24"/>
        </w:rPr>
        <w:t xml:space="preserve">15.2% </w:t>
      </w:r>
      <w:r w:rsidR="004C7533">
        <w:rPr>
          <w:rFonts w:ascii="Times New Roman" w:eastAsia="Times New Roman" w:hAnsi="Times New Roman" w:cs="Times New Roman"/>
          <w:sz w:val="24"/>
          <w:szCs w:val="24"/>
        </w:rPr>
        <w:t xml:space="preserve">to buy the </w:t>
      </w:r>
      <w:r w:rsidR="00874F71">
        <w:rPr>
          <w:rFonts w:ascii="Times New Roman" w:eastAsia="Times New Roman" w:hAnsi="Times New Roman" w:cs="Times New Roman"/>
          <w:sz w:val="24"/>
          <w:szCs w:val="24"/>
        </w:rPr>
        <w:t>equipment</w:t>
      </w:r>
      <w:r w:rsidR="00A34069">
        <w:rPr>
          <w:rFonts w:ascii="Times New Roman" w:eastAsia="Times New Roman" w:hAnsi="Times New Roman" w:cs="Times New Roman"/>
          <w:sz w:val="24"/>
          <w:szCs w:val="24"/>
        </w:rPr>
        <w:t xml:space="preserve">. </w:t>
      </w:r>
      <w:r w:rsidR="004C7533">
        <w:rPr>
          <w:rFonts w:ascii="Times New Roman" w:eastAsia="Times New Roman" w:hAnsi="Times New Roman" w:cs="Times New Roman"/>
          <w:sz w:val="24"/>
          <w:szCs w:val="24"/>
        </w:rPr>
        <w:t xml:space="preserve">Additionally, </w:t>
      </w:r>
      <w:r w:rsidR="00A53FFD">
        <w:rPr>
          <w:rFonts w:ascii="Times New Roman" w:eastAsia="Times New Roman" w:hAnsi="Times New Roman" w:cs="Times New Roman"/>
          <w:sz w:val="24"/>
          <w:szCs w:val="24"/>
        </w:rPr>
        <w:t xml:space="preserve">0.6% of the capital will be used as cost of inventory, 0.4% as cost of security measures, and 0.1% as cost of register. </w:t>
      </w:r>
      <w:r w:rsidR="00A34069">
        <w:rPr>
          <w:rFonts w:ascii="Times New Roman" w:eastAsia="Times New Roman" w:hAnsi="Times New Roman" w:cs="Times New Roman"/>
          <w:sz w:val="24"/>
          <w:szCs w:val="24"/>
        </w:rPr>
        <w:t xml:space="preserve">In summary, the business of </w:t>
      </w:r>
      <w:proofErr w:type="spellStart"/>
      <w:r w:rsidR="00A34069">
        <w:rPr>
          <w:rFonts w:ascii="Times New Roman" w:eastAsia="Times New Roman" w:hAnsi="Times New Roman" w:cs="Times New Roman"/>
          <w:i/>
          <w:sz w:val="24"/>
          <w:szCs w:val="24"/>
        </w:rPr>
        <w:t>CreatiOn</w:t>
      </w:r>
      <w:proofErr w:type="spellEnd"/>
      <w:r w:rsidR="00A34069">
        <w:rPr>
          <w:rFonts w:ascii="Times New Roman" w:eastAsia="Times New Roman" w:hAnsi="Times New Roman" w:cs="Times New Roman"/>
          <w:sz w:val="24"/>
          <w:szCs w:val="24"/>
        </w:rPr>
        <w:t xml:space="preserve"> has a big chance to succeed and it will </w:t>
      </w:r>
      <w:r w:rsidR="002D5FB8">
        <w:rPr>
          <w:rFonts w:ascii="Times New Roman" w:eastAsia="Times New Roman" w:hAnsi="Times New Roman" w:cs="Times New Roman"/>
          <w:sz w:val="24"/>
          <w:szCs w:val="24"/>
        </w:rPr>
        <w:t>be a win-win business for both patron and the region</w:t>
      </w:r>
      <w:r w:rsidR="00A34069">
        <w:rPr>
          <w:rFonts w:ascii="Times New Roman" w:eastAsia="Times New Roman" w:hAnsi="Times New Roman" w:cs="Times New Roman"/>
          <w:sz w:val="24"/>
          <w:szCs w:val="24"/>
        </w:rPr>
        <w:t>.</w:t>
      </w:r>
    </w:p>
    <w:sectPr w:rsidR="006F51E1" w:rsidRPr="00616299" w:rsidSect="009678E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4C"/>
    <w:rsid w:val="00036CF1"/>
    <w:rsid w:val="000441C4"/>
    <w:rsid w:val="00047076"/>
    <w:rsid w:val="000518B9"/>
    <w:rsid w:val="000636D5"/>
    <w:rsid w:val="00106D97"/>
    <w:rsid w:val="001523B2"/>
    <w:rsid w:val="001F3353"/>
    <w:rsid w:val="00230508"/>
    <w:rsid w:val="00257E90"/>
    <w:rsid w:val="002A5172"/>
    <w:rsid w:val="002A59B5"/>
    <w:rsid w:val="002D5FB8"/>
    <w:rsid w:val="002F517D"/>
    <w:rsid w:val="003235C8"/>
    <w:rsid w:val="003E14B9"/>
    <w:rsid w:val="00412938"/>
    <w:rsid w:val="00445E8C"/>
    <w:rsid w:val="00464591"/>
    <w:rsid w:val="00475304"/>
    <w:rsid w:val="004753DB"/>
    <w:rsid w:val="0049149A"/>
    <w:rsid w:val="004A4784"/>
    <w:rsid w:val="004B1839"/>
    <w:rsid w:val="004C7533"/>
    <w:rsid w:val="005115C0"/>
    <w:rsid w:val="00534CAD"/>
    <w:rsid w:val="00553BCB"/>
    <w:rsid w:val="005B1E53"/>
    <w:rsid w:val="00606FE0"/>
    <w:rsid w:val="00616299"/>
    <w:rsid w:val="00621CF8"/>
    <w:rsid w:val="006D2B51"/>
    <w:rsid w:val="006E5DC6"/>
    <w:rsid w:val="006F120A"/>
    <w:rsid w:val="006F51E1"/>
    <w:rsid w:val="00736684"/>
    <w:rsid w:val="00745CC8"/>
    <w:rsid w:val="007476E4"/>
    <w:rsid w:val="00766281"/>
    <w:rsid w:val="007B3D3F"/>
    <w:rsid w:val="00874F71"/>
    <w:rsid w:val="00894FC8"/>
    <w:rsid w:val="0089540D"/>
    <w:rsid w:val="008A1EE3"/>
    <w:rsid w:val="008C48F2"/>
    <w:rsid w:val="008F12A2"/>
    <w:rsid w:val="0092504C"/>
    <w:rsid w:val="009678EA"/>
    <w:rsid w:val="009807EC"/>
    <w:rsid w:val="00991ACD"/>
    <w:rsid w:val="009B4E62"/>
    <w:rsid w:val="00A1701E"/>
    <w:rsid w:val="00A34069"/>
    <w:rsid w:val="00A428F7"/>
    <w:rsid w:val="00A53FFD"/>
    <w:rsid w:val="00AC047E"/>
    <w:rsid w:val="00AD6696"/>
    <w:rsid w:val="00B0482F"/>
    <w:rsid w:val="00B360ED"/>
    <w:rsid w:val="00BB5420"/>
    <w:rsid w:val="00BC381C"/>
    <w:rsid w:val="00C2052A"/>
    <w:rsid w:val="00C618B6"/>
    <w:rsid w:val="00C61E6F"/>
    <w:rsid w:val="00C67584"/>
    <w:rsid w:val="00C722DF"/>
    <w:rsid w:val="00CB0A82"/>
    <w:rsid w:val="00CF1482"/>
    <w:rsid w:val="00D27FC0"/>
    <w:rsid w:val="00D31127"/>
    <w:rsid w:val="00D63388"/>
    <w:rsid w:val="00DA10D8"/>
    <w:rsid w:val="00DF78C4"/>
    <w:rsid w:val="00E36540"/>
    <w:rsid w:val="00E67D74"/>
    <w:rsid w:val="00EA0DCA"/>
    <w:rsid w:val="00ED1FFC"/>
    <w:rsid w:val="00EF2107"/>
    <w:rsid w:val="00F32140"/>
    <w:rsid w:val="00F45C1A"/>
    <w:rsid w:val="00F57C4A"/>
    <w:rsid w:val="00FB3627"/>
    <w:rsid w:val="00FD4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8581"/>
  <w15:docId w15:val="{1D931E01-6A40-CD48-A4AE-D2DAE442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4F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5190">
      <w:bodyDiv w:val="1"/>
      <w:marLeft w:val="0"/>
      <w:marRight w:val="0"/>
      <w:marTop w:val="0"/>
      <w:marBottom w:val="0"/>
      <w:divBdr>
        <w:top w:val="none" w:sz="0" w:space="0" w:color="auto"/>
        <w:left w:val="none" w:sz="0" w:space="0" w:color="auto"/>
        <w:bottom w:val="none" w:sz="0" w:space="0" w:color="auto"/>
        <w:right w:val="none" w:sz="0" w:space="0" w:color="auto"/>
      </w:divBdr>
    </w:div>
    <w:div w:id="182079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zhanglim@kean.edu" TargetMode="External"/><Relationship Id="rId10" Type="http://schemas.openxmlformats.org/officeDocument/2006/relationships/fontTable" Target="fontTable.xml"/><Relationship Id="rId4" Type="http://schemas.openxmlformats.org/officeDocument/2006/relationships/hyperlink" Target="mailto:huangyip@kean.edu" TargetMode="Externa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Huang Ailsa</cp:lastModifiedBy>
  <cp:revision>77</cp:revision>
  <dcterms:created xsi:type="dcterms:W3CDTF">2019-03-02T07:45:00Z</dcterms:created>
  <dcterms:modified xsi:type="dcterms:W3CDTF">2019-03-03T18:32:00Z</dcterms:modified>
</cp:coreProperties>
</file>